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3B" w:rsidRPr="00A522A2" w:rsidRDefault="00221F3B" w:rsidP="00221F3B">
      <w:pPr>
        <w:pStyle w:val="2"/>
        <w:spacing w:before="0" w:after="0"/>
        <w:rPr>
          <w:rFonts w:ascii="Times New Roman" w:hAnsi="Times New Roman"/>
          <w:i w:val="0"/>
        </w:rPr>
      </w:pPr>
      <w:r w:rsidRPr="00A522A2">
        <w:rPr>
          <w:rFonts w:ascii="Times New Roman" w:hAnsi="Times New Roman"/>
          <w:i w:val="0"/>
        </w:rPr>
        <w:t>Российская Федерация</w:t>
      </w:r>
    </w:p>
    <w:p w:rsidR="00221F3B" w:rsidRPr="00A522A2" w:rsidRDefault="00221F3B" w:rsidP="00221F3B">
      <w:pPr>
        <w:pStyle w:val="2"/>
        <w:spacing w:before="0" w:after="0"/>
        <w:rPr>
          <w:rFonts w:ascii="Times New Roman" w:hAnsi="Times New Roman"/>
          <w:i w:val="0"/>
        </w:rPr>
      </w:pPr>
      <w:r w:rsidRPr="00A522A2">
        <w:rPr>
          <w:rFonts w:ascii="Times New Roman" w:hAnsi="Times New Roman"/>
          <w:i w:val="0"/>
        </w:rPr>
        <w:t>Республика Калмыкия</w:t>
      </w:r>
    </w:p>
    <w:p w:rsidR="00221F3B" w:rsidRPr="00A522A2" w:rsidRDefault="00221F3B" w:rsidP="00221F3B">
      <w:pPr>
        <w:pStyle w:val="2"/>
        <w:spacing w:before="0" w:after="0"/>
        <w:rPr>
          <w:rFonts w:ascii="Times New Roman" w:hAnsi="Times New Roman"/>
          <w:i w:val="0"/>
        </w:rPr>
      </w:pPr>
      <w:r w:rsidRPr="00A522A2">
        <w:rPr>
          <w:rFonts w:ascii="Times New Roman" w:hAnsi="Times New Roman"/>
          <w:i w:val="0"/>
        </w:rPr>
        <w:t>Элистинское городское Собрание</w:t>
      </w:r>
    </w:p>
    <w:p w:rsidR="00221F3B" w:rsidRPr="00A522A2" w:rsidRDefault="00221F3B" w:rsidP="00221F3B">
      <w:pPr>
        <w:pStyle w:val="2"/>
        <w:spacing w:before="0" w:after="0"/>
        <w:rPr>
          <w:rFonts w:ascii="Times New Roman" w:eastAsia="Arial Unicode MS" w:hAnsi="Times New Roman"/>
          <w:i w:val="0"/>
        </w:rPr>
      </w:pPr>
      <w:r w:rsidRPr="00A522A2">
        <w:rPr>
          <w:rFonts w:ascii="Times New Roman" w:eastAsia="Arial Unicode MS" w:hAnsi="Times New Roman"/>
          <w:i w:val="0"/>
        </w:rPr>
        <w:t>пятого созыва</w:t>
      </w:r>
    </w:p>
    <w:p w:rsidR="00221F3B" w:rsidRPr="00A522A2" w:rsidRDefault="00221F3B" w:rsidP="00221F3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221F3B" w:rsidRPr="003611AB" w:rsidRDefault="00221F3B" w:rsidP="00221F3B">
      <w:pPr>
        <w:pStyle w:val="2"/>
        <w:spacing w:before="0" w:after="0"/>
        <w:rPr>
          <w:rFonts w:ascii="Times New Roman" w:hAnsi="Times New Roman"/>
          <w:i w:val="0"/>
        </w:rPr>
      </w:pPr>
      <w:r w:rsidRPr="00A522A2">
        <w:rPr>
          <w:rFonts w:ascii="Times New Roman" w:hAnsi="Times New Roman"/>
          <w:i w:val="0"/>
        </w:rPr>
        <w:t xml:space="preserve">РЕШЕНИЕ № </w:t>
      </w:r>
      <w:r w:rsidR="00C20840">
        <w:rPr>
          <w:rFonts w:ascii="Times New Roman" w:hAnsi="Times New Roman"/>
          <w:i w:val="0"/>
        </w:rPr>
        <w:t>5</w:t>
      </w:r>
    </w:p>
    <w:p w:rsidR="00221F3B" w:rsidRPr="00A522A2" w:rsidRDefault="00221F3B" w:rsidP="0022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2835"/>
        <w:gridCol w:w="1845"/>
        <w:gridCol w:w="3001"/>
        <w:gridCol w:w="1679"/>
      </w:tblGrid>
      <w:tr w:rsidR="00221F3B" w:rsidRPr="00156454" w:rsidTr="00B802B9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221F3B" w:rsidRPr="00156454" w:rsidRDefault="00C20840" w:rsidP="0022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декабря</w:t>
            </w:r>
            <w:r w:rsidR="00221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</w:t>
            </w:r>
            <w:r w:rsidR="00221F3B" w:rsidRPr="00156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221F3B" w:rsidRPr="00156454" w:rsidRDefault="00221F3B" w:rsidP="0022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C20840">
              <w:rPr>
                <w:rFonts w:ascii="Times New Roman" w:hAnsi="Times New Roman" w:cs="Times New Roman"/>
                <w:sz w:val="28"/>
                <w:szCs w:val="28"/>
              </w:rPr>
              <w:t xml:space="preserve">внеочередное </w:t>
            </w:r>
            <w:r w:rsidRPr="00156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№ </w:t>
            </w:r>
            <w:r w:rsidR="00C2084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79" w:type="dxa"/>
          </w:tcPr>
          <w:p w:rsidR="00221F3B" w:rsidRPr="00156454" w:rsidRDefault="00221F3B" w:rsidP="0022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г. Элиста</w:t>
            </w:r>
          </w:p>
        </w:tc>
      </w:tr>
      <w:tr w:rsidR="00221F3B" w:rsidRPr="00156454" w:rsidTr="00B80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4680" w:type="dxa"/>
          <w:trHeight w:val="1185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F3B" w:rsidRPr="00156454" w:rsidRDefault="00221F3B" w:rsidP="008B798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454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Правила  землепользования и застройки города Элисты</w:t>
            </w:r>
          </w:p>
        </w:tc>
      </w:tr>
    </w:tbl>
    <w:p w:rsidR="00221F3B" w:rsidRPr="00863424" w:rsidRDefault="00221F3B" w:rsidP="008B7983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42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                     № 131-ФЗ «Об общих принципах организации местного самоуправления в Российской Федерации», Градостроительным кодексом Российск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Федерации, с учетом протокола</w:t>
      </w:r>
      <w:r w:rsidRPr="00863424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от  </w:t>
      </w:r>
      <w:r w:rsidR="0085572D">
        <w:rPr>
          <w:rFonts w:ascii="Times New Roman" w:hAnsi="Times New Roman" w:cs="Times New Roman"/>
          <w:sz w:val="28"/>
          <w:szCs w:val="28"/>
        </w:rPr>
        <w:t>21 декабря</w:t>
      </w:r>
      <w:r>
        <w:rPr>
          <w:rFonts w:ascii="Times New Roman" w:hAnsi="Times New Roman" w:cs="Times New Roman"/>
          <w:sz w:val="28"/>
          <w:szCs w:val="28"/>
        </w:rPr>
        <w:t xml:space="preserve"> 2018 года и заключения</w:t>
      </w:r>
      <w:r w:rsidRPr="00863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 о результатах публичных слушаний</w:t>
      </w:r>
      <w:r w:rsidRPr="00863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EB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5572D">
        <w:rPr>
          <w:rFonts w:ascii="Times New Roman" w:hAnsi="Times New Roman" w:cs="Times New Roman"/>
          <w:sz w:val="28"/>
          <w:szCs w:val="28"/>
        </w:rPr>
        <w:t>21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2018 года, предложений</w:t>
      </w:r>
      <w:r w:rsidRPr="00863424">
        <w:rPr>
          <w:rFonts w:ascii="Times New Roman" w:eastAsia="Times New Roman" w:hAnsi="Times New Roman" w:cs="Times New Roman"/>
          <w:sz w:val="28"/>
          <w:szCs w:val="28"/>
        </w:rPr>
        <w:t xml:space="preserve"> Администра</w:t>
      </w:r>
      <w:r>
        <w:rPr>
          <w:rFonts w:ascii="Times New Roman" w:eastAsia="Times New Roman" w:hAnsi="Times New Roman" w:cs="Times New Roman"/>
          <w:sz w:val="28"/>
          <w:szCs w:val="28"/>
        </w:rPr>
        <w:t>ции города Элисты (постановления</w:t>
      </w:r>
      <w:r w:rsidRPr="0086342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Элисты), руководствуясь статьей 20 Устава города Элисты,</w:t>
      </w:r>
    </w:p>
    <w:p w:rsidR="00221F3B" w:rsidRPr="00863424" w:rsidRDefault="00221F3B" w:rsidP="00221F3B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424">
        <w:rPr>
          <w:rFonts w:ascii="Times New Roman" w:eastAsia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221F3B" w:rsidRPr="00863424" w:rsidRDefault="00221F3B" w:rsidP="0022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424">
        <w:rPr>
          <w:rFonts w:ascii="Times New Roman" w:eastAsia="Times New Roman" w:hAnsi="Times New Roman" w:cs="Times New Roman"/>
          <w:sz w:val="28"/>
          <w:szCs w:val="28"/>
        </w:rPr>
        <w:t>1. Внести в Правила землепользования и застройки города Элисты, утвержденные решением Элистинского городского Собрания от 27 декабря 2010 года № 1 (с изменениями от 24 ноября 2011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4, 16 ноября  2012 года №9, </w:t>
      </w:r>
      <w:r w:rsidRPr="00863424">
        <w:rPr>
          <w:rFonts w:ascii="Times New Roman" w:eastAsia="Times New Roman" w:hAnsi="Times New Roman" w:cs="Times New Roman"/>
          <w:sz w:val="28"/>
          <w:szCs w:val="28"/>
        </w:rPr>
        <w:t xml:space="preserve"> 27 декабря 2012 года №6, 20 июня 2013 года №7, 26 сентября 2013 года №14, 28 ноября 2013 года №3, 26 декабря 2013  года №8, 27 марта 2014 года №13, 16 апреля 2014 года №3, 19 июня 2014 года №6, 24 июля 2014 года №6, 23 октября 2014 года №11, 25 декабря 2014 года №5, 11 июня 2015 года №12, 28 июля 2015 года №3, 17 сентября 2015 года №11, 26 ноября 2015 года №8, 24 декабря 2015 года №17, 24 марта 2016 года №25, 28 апреля 2016 года №2, 16 июня 2016 года №15, 29 сентября 2016 года №17, 24 ноября 2016 года №5, 22 декабря 2016 года №16</w:t>
      </w:r>
      <w:r>
        <w:rPr>
          <w:rFonts w:ascii="Times New Roman" w:eastAsia="Times New Roman" w:hAnsi="Times New Roman" w:cs="Times New Roman"/>
          <w:sz w:val="28"/>
          <w:szCs w:val="28"/>
        </w:rPr>
        <w:t>, 23 марта 2017 года №19, 15 июня 2017 года №20, 14 сентября 2017 года  №14, 30 октября 2017 года №3,</w:t>
      </w:r>
      <w:r w:rsidR="008B7983" w:rsidRPr="008B7983">
        <w:rPr>
          <w:sz w:val="28"/>
          <w:szCs w:val="28"/>
        </w:rPr>
        <w:t xml:space="preserve"> </w:t>
      </w:r>
      <w:r w:rsidR="008B7983" w:rsidRPr="008B7983">
        <w:rPr>
          <w:rFonts w:ascii="Times New Roman" w:hAnsi="Times New Roman" w:cs="Times New Roman"/>
          <w:sz w:val="28"/>
          <w:szCs w:val="28"/>
        </w:rPr>
        <w:t>21 декабря 2017 года №11, 27 декабря 2017 года №4, 1 марта 2018 года №16, решение Верховного суда Республики Калмыкия от 12 марта 2018 года по делу №3а-10/2018, 31 мая 2018 года №12, 6 сентября 2018 года №15</w:t>
      </w:r>
      <w:r w:rsidRPr="008B798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следующие изменения</w:t>
      </w:r>
      <w:r w:rsidRPr="008634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4861" w:rsidRDefault="00B72076" w:rsidP="00B7207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4861">
        <w:rPr>
          <w:rFonts w:ascii="Times New Roman" w:hAnsi="Times New Roman" w:cs="Times New Roman"/>
          <w:sz w:val="28"/>
          <w:szCs w:val="28"/>
        </w:rPr>
        <w:t xml:space="preserve"> статье 14</w:t>
      </w:r>
      <w:r w:rsidR="00221F3B">
        <w:rPr>
          <w:rFonts w:ascii="Times New Roman" w:hAnsi="Times New Roman" w:cs="Times New Roman"/>
          <w:sz w:val="28"/>
          <w:szCs w:val="28"/>
        </w:rPr>
        <w:t xml:space="preserve"> </w:t>
      </w:r>
      <w:r w:rsidR="00BD4861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 xml:space="preserve">семнадцатый </w:t>
      </w:r>
      <w:r w:rsidR="00BD4861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B42A48" w:rsidRPr="009A35DF" w:rsidRDefault="00B72076" w:rsidP="00B7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A35DF">
        <w:rPr>
          <w:rFonts w:ascii="Times New Roman" w:eastAsia="Times New Roman" w:hAnsi="Times New Roman" w:cs="Times New Roman"/>
          <w:sz w:val="28"/>
          <w:szCs w:val="28"/>
          <w:lang w:eastAsia="ar-SA"/>
        </w:rPr>
        <w:t>Р-1 Зона общественных парков (подзона 1, подзона 2)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076B15" w:rsidRPr="00BD4861" w:rsidRDefault="00B72076" w:rsidP="00B72076">
      <w:pPr>
        <w:pStyle w:val="a4"/>
        <w:numPr>
          <w:ilvl w:val="0"/>
          <w:numId w:val="9"/>
        </w:numPr>
        <w:shd w:val="clear" w:color="auto" w:fill="FFFFFF"/>
        <w:ind w:right="48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в</w:t>
      </w:r>
      <w:r w:rsidR="00BD486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статье 37:</w:t>
      </w:r>
    </w:p>
    <w:p w:rsidR="00A57B1F" w:rsidRDefault="00B72076" w:rsidP="00A57B1F">
      <w:pPr>
        <w:shd w:val="clear" w:color="auto" w:fill="FFFFFF"/>
        <w:spacing w:after="0" w:line="240" w:lineRule="auto"/>
        <w:ind w:right="48" w:firstLine="851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</w:t>
      </w:r>
      <w:r w:rsidR="00BD4861" w:rsidRPr="00A55A5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части первой п</w:t>
      </w:r>
      <w:r w:rsidR="00076B15" w:rsidRPr="00A55A5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ерече</w:t>
      </w:r>
      <w:r w:rsidR="00BD4861" w:rsidRPr="00A55A5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нь основных видов разрешенного </w:t>
      </w:r>
      <w:r w:rsidR="00076B15" w:rsidRPr="00A55A5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использования</w:t>
      </w:r>
      <w:r w:rsidR="00BD4861" w:rsidRPr="00A55A5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объектов капитального строительства </w:t>
      </w:r>
      <w:r w:rsidR="00A55A59" w:rsidRPr="00A55A59">
        <w:rPr>
          <w:rFonts w:ascii="Times New Roman" w:hAnsi="Times New Roman" w:cs="Times New Roman"/>
          <w:bCs/>
          <w:spacing w:val="-1"/>
          <w:sz w:val="28"/>
          <w:szCs w:val="28"/>
        </w:rPr>
        <w:t>и земельных участков дополнить следующей позицией:</w:t>
      </w:r>
    </w:p>
    <w:tbl>
      <w:tblPr>
        <w:tblStyle w:val="ac"/>
        <w:tblW w:w="0" w:type="auto"/>
        <w:tblInd w:w="108" w:type="dxa"/>
        <w:tblLook w:val="04A0"/>
      </w:tblPr>
      <w:tblGrid>
        <w:gridCol w:w="4677"/>
        <w:gridCol w:w="4786"/>
      </w:tblGrid>
      <w:tr w:rsidR="00076B15" w:rsidRPr="00076B15" w:rsidTr="008B7983">
        <w:trPr>
          <w:trHeight w:val="72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15" w:rsidRPr="00A57B1F" w:rsidRDefault="00A57B1F" w:rsidP="00A57B1F">
            <w:pPr>
              <w:ind w:right="48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A57B1F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lastRenderedPageBreak/>
              <w:t>основные разрешённые виды использования: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15" w:rsidRPr="00A57B1F" w:rsidRDefault="00A57B1F" w:rsidP="00A57B1F">
            <w:pPr>
              <w:ind w:right="48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A57B1F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вспомогательные виды разрешённого использования (установленные к основным):</w:t>
            </w:r>
          </w:p>
        </w:tc>
      </w:tr>
      <w:tr w:rsidR="00A57B1F" w:rsidRPr="00076B15" w:rsidTr="008B7983">
        <w:trPr>
          <w:trHeight w:val="3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F" w:rsidRPr="00076B15" w:rsidRDefault="00A57B1F" w:rsidP="00FE6975">
            <w:pPr>
              <w:ind w:right="48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076B15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ледовые дворцы, ледовые катки с искусственным покрытием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F" w:rsidRPr="00076B15" w:rsidRDefault="00A57B1F" w:rsidP="00FE6975">
            <w:pPr>
              <w:ind w:right="48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076B15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локальные объекты инженерной инфраструктуры</w:t>
            </w:r>
          </w:p>
        </w:tc>
      </w:tr>
    </w:tbl>
    <w:p w:rsidR="00076B15" w:rsidRPr="00076B15" w:rsidRDefault="00076B15" w:rsidP="00076B15">
      <w:pPr>
        <w:shd w:val="clear" w:color="auto" w:fill="FFFFFF"/>
        <w:spacing w:after="0" w:line="240" w:lineRule="auto"/>
        <w:ind w:right="48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076B15" w:rsidRPr="00B72076" w:rsidRDefault="00B72076" w:rsidP="00B72076">
      <w:pPr>
        <w:pStyle w:val="a4"/>
        <w:numPr>
          <w:ilvl w:val="0"/>
          <w:numId w:val="9"/>
        </w:numPr>
        <w:shd w:val="clear" w:color="auto" w:fill="FFFFFF"/>
        <w:ind w:left="0" w:right="45" w:firstLine="851"/>
        <w:rPr>
          <w:rFonts w:ascii="Times New Roman" w:hAnsi="Times New Roman" w:cs="Times New Roman"/>
          <w:bCs/>
          <w:sz w:val="28"/>
          <w:szCs w:val="28"/>
        </w:rPr>
      </w:pPr>
      <w:r w:rsidRPr="00B72076">
        <w:rPr>
          <w:rFonts w:ascii="Times New Roman" w:hAnsi="Times New Roman" w:cs="Times New Roman"/>
          <w:bCs/>
          <w:sz w:val="28"/>
          <w:szCs w:val="28"/>
        </w:rPr>
        <w:t>в</w:t>
      </w:r>
      <w:r w:rsidR="009A35DF" w:rsidRPr="00B72076">
        <w:rPr>
          <w:rFonts w:ascii="Times New Roman" w:hAnsi="Times New Roman" w:cs="Times New Roman"/>
          <w:bCs/>
          <w:sz w:val="28"/>
          <w:szCs w:val="28"/>
        </w:rPr>
        <w:t xml:space="preserve"> таблице части 2 «Предельные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85572D">
        <w:rPr>
          <w:rFonts w:ascii="Times New Roman" w:hAnsi="Times New Roman" w:cs="Times New Roman"/>
          <w:bCs/>
          <w:sz w:val="28"/>
          <w:szCs w:val="28"/>
        </w:rPr>
        <w:t>»</w:t>
      </w:r>
      <w:r w:rsidR="0008328D" w:rsidRPr="00B72076">
        <w:rPr>
          <w:rFonts w:ascii="Times New Roman" w:hAnsi="Times New Roman" w:cs="Times New Roman"/>
          <w:bCs/>
          <w:sz w:val="28"/>
          <w:szCs w:val="28"/>
        </w:rPr>
        <w:t xml:space="preserve"> позицию «процент застройки максимальный» изложить в следующей редакции:</w:t>
      </w:r>
    </w:p>
    <w:p w:rsidR="00076B15" w:rsidRPr="00076B15" w:rsidRDefault="00076B15" w:rsidP="00076B15">
      <w:pPr>
        <w:shd w:val="clear" w:color="auto" w:fill="FFFFFF"/>
        <w:spacing w:after="0" w:line="240" w:lineRule="auto"/>
        <w:ind w:right="48" w:firstLine="36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4677"/>
        <w:gridCol w:w="4786"/>
      </w:tblGrid>
      <w:tr w:rsidR="00076B15" w:rsidRPr="00076B15" w:rsidTr="008B7983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15" w:rsidRPr="00076B15" w:rsidRDefault="00076B15" w:rsidP="00076B15">
            <w:pPr>
              <w:ind w:right="48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076B15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максимальный: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9E" w:rsidRDefault="006B6D9E" w:rsidP="006B6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40% - при соблюдении общего процента застройки всего участка градостроительного зонирования не более 30%  (подзона 1)</w:t>
            </w:r>
          </w:p>
          <w:p w:rsidR="00076B15" w:rsidRPr="00076B15" w:rsidRDefault="006B6D9E" w:rsidP="006B6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 - при соблюдении общего процента застройки всего участка градостроительного зонирования не более 40%  (подзона 2)</w:t>
            </w:r>
          </w:p>
        </w:tc>
      </w:tr>
    </w:tbl>
    <w:p w:rsidR="00B72076" w:rsidRDefault="00B72076" w:rsidP="00050DA6">
      <w:pPr>
        <w:pStyle w:val="a4"/>
        <w:numPr>
          <w:ilvl w:val="0"/>
          <w:numId w:val="9"/>
        </w:numPr>
        <w:suppressAutoHyphens/>
        <w:spacing w:before="120" w:after="120"/>
        <w:ind w:left="0" w:firstLine="851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в</w:t>
      </w:r>
      <w:r w:rsidR="007512D0" w:rsidRPr="004C4DA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карте градостроительного зонирования: </w:t>
      </w:r>
    </w:p>
    <w:p w:rsidR="007512D0" w:rsidRPr="007512D0" w:rsidRDefault="007512D0" w:rsidP="00050DA6">
      <w:pPr>
        <w:pStyle w:val="a4"/>
        <w:suppressAutoHyphens/>
        <w:spacing w:before="120" w:after="120"/>
        <w:ind w:left="0" w:firstLine="851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4C4DA1">
        <w:rPr>
          <w:rFonts w:ascii="Times New Roman" w:hAnsi="Times New Roman" w:cs="Times New Roman"/>
          <w:bCs/>
          <w:spacing w:val="-1"/>
          <w:sz w:val="28"/>
          <w:szCs w:val="28"/>
        </w:rPr>
        <w:t>считать зону общественных парков Р-1/07 (Парк Победы) подзоной 2 зоны общественных парков Р-1.</w:t>
      </w:r>
    </w:p>
    <w:p w:rsidR="00B86125" w:rsidRPr="00E8280D" w:rsidRDefault="00B86125" w:rsidP="00B86125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B86125" w:rsidRDefault="00B86125" w:rsidP="00B861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«Элистинская панорама».</w:t>
      </w:r>
    </w:p>
    <w:p w:rsidR="00B86125" w:rsidRDefault="00B86125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125" w:rsidRDefault="00B86125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125" w:rsidRPr="00E8280D" w:rsidRDefault="00B86125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125" w:rsidRPr="00E8280D" w:rsidRDefault="00B86125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Элисты, </w:t>
      </w:r>
    </w:p>
    <w:p w:rsidR="00B86125" w:rsidRPr="00E8280D" w:rsidRDefault="00B86125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B86125" w:rsidRPr="00E8280D" w:rsidRDefault="00B86125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</w:t>
      </w:r>
      <w:r w:rsidR="008B79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E8280D">
        <w:rPr>
          <w:rFonts w:ascii="Times New Roman" w:eastAsia="Times New Roman" w:hAnsi="Times New Roman" w:cs="Times New Roman"/>
          <w:b/>
          <w:sz w:val="28"/>
          <w:szCs w:val="28"/>
        </w:rPr>
        <w:t>В. Намруев</w:t>
      </w:r>
    </w:p>
    <w:p w:rsidR="00E77CD5" w:rsidRDefault="00E77CD5"/>
    <w:p w:rsidR="00E77CD5" w:rsidRDefault="00E77CD5"/>
    <w:p w:rsidR="00B86125" w:rsidRDefault="00B86125"/>
    <w:p w:rsidR="00B86125" w:rsidRDefault="00B86125"/>
    <w:p w:rsidR="00B72076" w:rsidRDefault="00B72076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B56703" w:rsidRPr="00E8280D" w:rsidRDefault="00B56703" w:rsidP="000F3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ПОЯСНИТЕЛЬНАЯ ЗАПИСКА</w:t>
      </w:r>
    </w:p>
    <w:p w:rsidR="00B56703" w:rsidRPr="00E8280D" w:rsidRDefault="00B56703" w:rsidP="000F3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к проекту решения Элистинского городского Собрания </w:t>
      </w:r>
    </w:p>
    <w:p w:rsidR="00B56703" w:rsidRDefault="00B56703" w:rsidP="000F3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</w:t>
      </w:r>
      <w:r w:rsidRPr="00E828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E975DD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землепользования и застройки</w:t>
      </w:r>
      <w:r w:rsidRPr="00E8280D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 Элисты»</w:t>
      </w:r>
    </w:p>
    <w:p w:rsidR="008C12D3" w:rsidRDefault="008C12D3" w:rsidP="00DE5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88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Элистинского городского Собрания «О внесении изменений в Правила землепользования и застройки города Элисты» подготовлен в соответствии с Градостроительным кодексом Российской </w:t>
      </w:r>
      <w:r w:rsidR="00076B1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574288">
        <w:rPr>
          <w:rFonts w:ascii="Times New Roman" w:eastAsia="Times New Roman" w:hAnsi="Times New Roman" w:cs="Times New Roman"/>
          <w:sz w:val="28"/>
          <w:szCs w:val="28"/>
        </w:rPr>
        <w:t>, с учетом результато</w:t>
      </w:r>
      <w:r w:rsidR="009A589F">
        <w:rPr>
          <w:rFonts w:ascii="Times New Roman" w:eastAsia="Times New Roman" w:hAnsi="Times New Roman" w:cs="Times New Roman"/>
          <w:sz w:val="28"/>
          <w:szCs w:val="28"/>
        </w:rPr>
        <w:t>в публичных слушаний, заключения</w:t>
      </w:r>
      <w:r w:rsidRPr="00574288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Элисты. </w:t>
      </w:r>
    </w:p>
    <w:p w:rsidR="00DE5D46" w:rsidRDefault="00DE5D46" w:rsidP="00DE5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11">
        <w:rPr>
          <w:rFonts w:ascii="Times New Roman" w:hAnsi="Times New Roman" w:cs="Times New Roman"/>
          <w:color w:val="000000"/>
          <w:sz w:val="28"/>
          <w:szCs w:val="28"/>
        </w:rPr>
        <w:t>Проектом решения предлагается внести изменения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Правила землепользования и застройки города Элисты согласно которым в составе зоны Р-1 «Зона общественных парков» выделяются две подзоны с различными предельными параметрами разрешенного использования. Максимальный процент застройки для </w:t>
      </w:r>
      <w:r>
        <w:rPr>
          <w:rFonts w:ascii="Times New Roman" w:hAnsi="Times New Roman"/>
          <w:sz w:val="28"/>
          <w:szCs w:val="28"/>
        </w:rPr>
        <w:t>подзоны 1 предлагается установить равным 40% - при соблюдении общего процента застройки всего участка градостроительного зонирования не более 30%, для подзоны 2 - 50% - при соблюдении общего процента застройки всего участка градостроительного зонирования не более 40%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действующей редакции Правил максимальный процент застройки для зоны Р-1 составляет </w:t>
      </w:r>
      <w:r>
        <w:rPr>
          <w:rFonts w:ascii="Times New Roman" w:hAnsi="Times New Roman" w:cs="Times New Roman"/>
          <w:sz w:val="28"/>
          <w:szCs w:val="28"/>
        </w:rPr>
        <w:t>40% при соблюдении общего процента застройки всего участка градостроительного зонирования не более 25%.</w:t>
      </w:r>
    </w:p>
    <w:p w:rsidR="00DE5D46" w:rsidRDefault="00DE5D46" w:rsidP="00DE5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состав подзоны 2 предлагается отнести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территорию зоны общественных парков </w:t>
      </w:r>
      <w:r w:rsidRPr="004C4DA1">
        <w:rPr>
          <w:rFonts w:ascii="Times New Roman" w:hAnsi="Times New Roman" w:cs="Times New Roman"/>
          <w:bCs/>
          <w:spacing w:val="-1"/>
          <w:sz w:val="28"/>
          <w:szCs w:val="28"/>
        </w:rPr>
        <w:t>Р-1/07 (Парк Победы)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</w:t>
      </w:r>
    </w:p>
    <w:p w:rsidR="00DE5D46" w:rsidRDefault="00DE5D46" w:rsidP="00DE5D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Также проектом решения предлагается дополнить перечень основных видов разрешенного использования земельных участков и объектов капитального строительства</w:t>
      </w:r>
      <w:r w:rsidR="00C02F67">
        <w:rPr>
          <w:rFonts w:ascii="Times New Roman" w:hAnsi="Times New Roman" w:cs="Times New Roman"/>
          <w:bCs/>
          <w:spacing w:val="-1"/>
          <w:sz w:val="28"/>
          <w:szCs w:val="28"/>
        </w:rPr>
        <w:t>, предусмотренный градостроительным регламентом зоны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общественных парков Р-1 (статья 37 Правил землепользования и застройки города Элисты) новым видом - «</w:t>
      </w:r>
      <w:r w:rsidRPr="00076B15">
        <w:rPr>
          <w:rFonts w:ascii="Times New Roman" w:hAnsi="Times New Roman"/>
          <w:bCs/>
          <w:spacing w:val="-1"/>
          <w:sz w:val="28"/>
          <w:szCs w:val="28"/>
        </w:rPr>
        <w:t>ледовые дворцы, ледовые катки с искусственным покрытием</w:t>
      </w:r>
      <w:r>
        <w:rPr>
          <w:rFonts w:ascii="Times New Roman" w:hAnsi="Times New Roman"/>
          <w:bCs/>
          <w:spacing w:val="-1"/>
          <w:sz w:val="28"/>
          <w:szCs w:val="28"/>
        </w:rPr>
        <w:t>».</w:t>
      </w:r>
    </w:p>
    <w:p w:rsidR="00B56703" w:rsidRDefault="00B56703" w:rsidP="0086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вопросу вне</w:t>
      </w:r>
      <w:r w:rsidR="00EF53D7">
        <w:rPr>
          <w:rFonts w:ascii="Times New Roman" w:hAnsi="Times New Roman" w:cs="Times New Roman"/>
          <w:sz w:val="28"/>
          <w:szCs w:val="28"/>
        </w:rPr>
        <w:t>сения изменений</w:t>
      </w:r>
      <w:r w:rsidR="009A589F">
        <w:rPr>
          <w:rFonts w:ascii="Times New Roman" w:hAnsi="Times New Roman" w:cs="Times New Roman"/>
          <w:sz w:val="28"/>
          <w:szCs w:val="28"/>
        </w:rPr>
        <w:t xml:space="preserve"> в</w:t>
      </w:r>
      <w:r w:rsidR="00EF53D7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</w:t>
      </w:r>
      <w:r w:rsidR="00A72506">
        <w:rPr>
          <w:rFonts w:ascii="Times New Roman" w:hAnsi="Times New Roman" w:cs="Times New Roman"/>
          <w:sz w:val="28"/>
          <w:szCs w:val="28"/>
        </w:rPr>
        <w:t>р</w:t>
      </w:r>
      <w:r w:rsidR="00076B15">
        <w:rPr>
          <w:rFonts w:ascii="Times New Roman" w:hAnsi="Times New Roman" w:cs="Times New Roman"/>
          <w:sz w:val="28"/>
          <w:szCs w:val="28"/>
        </w:rPr>
        <w:t>ойки города Элисты состоялись 21 сентября</w:t>
      </w:r>
      <w:r w:rsidR="008B519F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B56703" w:rsidRDefault="00B56703" w:rsidP="0086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заключению Комиссии по подготовке Правил землепользования</w:t>
      </w:r>
      <w:r w:rsidR="00076B15">
        <w:rPr>
          <w:rFonts w:ascii="Times New Roman" w:hAnsi="Times New Roman" w:cs="Times New Roman"/>
          <w:sz w:val="28"/>
          <w:szCs w:val="28"/>
        </w:rPr>
        <w:t xml:space="preserve"> и застройки города Элисты от 24 сентября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года, составленному с учетом результатов публичных слушаний, Комиссией рекомендовано внести указан</w:t>
      </w:r>
      <w:r w:rsidR="00046110">
        <w:rPr>
          <w:rFonts w:ascii="Times New Roman" w:hAnsi="Times New Roman" w:cs="Times New Roman"/>
          <w:sz w:val="28"/>
          <w:szCs w:val="28"/>
        </w:rPr>
        <w:t>ные изменения в 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Элисты.</w:t>
      </w:r>
    </w:p>
    <w:p w:rsidR="00B56703" w:rsidRDefault="00B56703" w:rsidP="0086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подготовлен и предлагается на</w:t>
      </w:r>
      <w:r w:rsidR="000F3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Элистинского городского Собрания проект решения «О внесении изменений </w:t>
      </w:r>
      <w:r w:rsidR="00EF53D7">
        <w:rPr>
          <w:rFonts w:ascii="Times New Roman" w:hAnsi="Times New Roman" w:cs="Times New Roman"/>
          <w:sz w:val="28"/>
          <w:szCs w:val="28"/>
        </w:rPr>
        <w:t>в 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Элисты».</w:t>
      </w:r>
    </w:p>
    <w:p w:rsidR="00B56703" w:rsidRPr="00E3214C" w:rsidRDefault="000F337C" w:rsidP="000F337C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77CD5" w:rsidRDefault="00E77CD5"/>
    <w:sectPr w:rsidR="00E77CD5" w:rsidSect="008B7983">
      <w:footerReference w:type="default" r:id="rId8"/>
      <w:pgSz w:w="11906" w:h="16838"/>
      <w:pgMar w:top="1134" w:right="707" w:bottom="142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B3A" w:rsidRDefault="00383B3A" w:rsidP="00257976">
      <w:pPr>
        <w:spacing w:after="0" w:line="240" w:lineRule="auto"/>
      </w:pPr>
      <w:r>
        <w:separator/>
      </w:r>
    </w:p>
  </w:endnote>
  <w:endnote w:type="continuationSeparator" w:id="1">
    <w:p w:rsidR="00383B3A" w:rsidRDefault="00383B3A" w:rsidP="0025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95" w:rsidRDefault="006B2F95" w:rsidP="00C26A40">
    <w:pPr>
      <w:pStyle w:val="a5"/>
      <w:jc w:val="center"/>
    </w:pPr>
  </w:p>
  <w:p w:rsidR="006B2F95" w:rsidRDefault="006B2F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B3A" w:rsidRDefault="00383B3A" w:rsidP="00257976">
      <w:pPr>
        <w:spacing w:after="0" w:line="240" w:lineRule="auto"/>
      </w:pPr>
      <w:r>
        <w:separator/>
      </w:r>
    </w:p>
  </w:footnote>
  <w:footnote w:type="continuationSeparator" w:id="1">
    <w:p w:rsidR="00383B3A" w:rsidRDefault="00383B3A" w:rsidP="00257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4FA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985974"/>
    <w:multiLevelType w:val="hybridMultilevel"/>
    <w:tmpl w:val="00F04C7C"/>
    <w:lvl w:ilvl="0" w:tplc="C07024D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ECD34FB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E519DE"/>
    <w:multiLevelType w:val="hybridMultilevel"/>
    <w:tmpl w:val="51EC2B90"/>
    <w:lvl w:ilvl="0" w:tplc="85D83C4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400B6"/>
    <w:multiLevelType w:val="hybridMultilevel"/>
    <w:tmpl w:val="739E0F5C"/>
    <w:lvl w:ilvl="0" w:tplc="222A12D2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7836406"/>
    <w:multiLevelType w:val="hybridMultilevel"/>
    <w:tmpl w:val="E51280F2"/>
    <w:lvl w:ilvl="0" w:tplc="A1943CE8">
      <w:start w:val="1"/>
      <w:numFmt w:val="decimal"/>
      <w:lvlText w:val="%1)"/>
      <w:lvlJc w:val="left"/>
      <w:pPr>
        <w:ind w:left="927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D9158C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6C07FE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614102"/>
    <w:multiLevelType w:val="hybridMultilevel"/>
    <w:tmpl w:val="682E4CA8"/>
    <w:lvl w:ilvl="0" w:tplc="C8EEC9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7CD5"/>
    <w:rsid w:val="0001074D"/>
    <w:rsid w:val="0001369E"/>
    <w:rsid w:val="00025832"/>
    <w:rsid w:val="00031AC9"/>
    <w:rsid w:val="00046110"/>
    <w:rsid w:val="00050DA6"/>
    <w:rsid w:val="00076B15"/>
    <w:rsid w:val="0008015A"/>
    <w:rsid w:val="0008328D"/>
    <w:rsid w:val="000946B2"/>
    <w:rsid w:val="000A4314"/>
    <w:rsid w:val="000A7593"/>
    <w:rsid w:val="000B7CCD"/>
    <w:rsid w:val="000D203C"/>
    <w:rsid w:val="000E5225"/>
    <w:rsid w:val="000F337C"/>
    <w:rsid w:val="000F58BE"/>
    <w:rsid w:val="00111576"/>
    <w:rsid w:val="00116CFA"/>
    <w:rsid w:val="00122F1A"/>
    <w:rsid w:val="0014636C"/>
    <w:rsid w:val="001568BA"/>
    <w:rsid w:val="00171A35"/>
    <w:rsid w:val="001724AA"/>
    <w:rsid w:val="00174195"/>
    <w:rsid w:val="00176F7D"/>
    <w:rsid w:val="0019406E"/>
    <w:rsid w:val="00197E0A"/>
    <w:rsid w:val="001B45AF"/>
    <w:rsid w:val="001D3375"/>
    <w:rsid w:val="001D4AE3"/>
    <w:rsid w:val="001D79B8"/>
    <w:rsid w:val="001F5F76"/>
    <w:rsid w:val="00202164"/>
    <w:rsid w:val="00221F3B"/>
    <w:rsid w:val="00245852"/>
    <w:rsid w:val="00257976"/>
    <w:rsid w:val="002660AB"/>
    <w:rsid w:val="00266960"/>
    <w:rsid w:val="00290A12"/>
    <w:rsid w:val="002A3C6A"/>
    <w:rsid w:val="002E0CEA"/>
    <w:rsid w:val="002E7060"/>
    <w:rsid w:val="00300471"/>
    <w:rsid w:val="00333E20"/>
    <w:rsid w:val="00341210"/>
    <w:rsid w:val="00383B3A"/>
    <w:rsid w:val="0038764B"/>
    <w:rsid w:val="003F15BD"/>
    <w:rsid w:val="00414D85"/>
    <w:rsid w:val="00431B97"/>
    <w:rsid w:val="00464F2E"/>
    <w:rsid w:val="004664EB"/>
    <w:rsid w:val="00486957"/>
    <w:rsid w:val="00493C9E"/>
    <w:rsid w:val="00493CB2"/>
    <w:rsid w:val="004B5688"/>
    <w:rsid w:val="004C4DA1"/>
    <w:rsid w:val="004F097F"/>
    <w:rsid w:val="0054311E"/>
    <w:rsid w:val="0055488D"/>
    <w:rsid w:val="00566AF4"/>
    <w:rsid w:val="00590B4F"/>
    <w:rsid w:val="00595975"/>
    <w:rsid w:val="005A6B5A"/>
    <w:rsid w:val="005B13E1"/>
    <w:rsid w:val="005B46CA"/>
    <w:rsid w:val="005D6339"/>
    <w:rsid w:val="00601ADE"/>
    <w:rsid w:val="00602210"/>
    <w:rsid w:val="00606791"/>
    <w:rsid w:val="00614E5C"/>
    <w:rsid w:val="00632E44"/>
    <w:rsid w:val="00662BEA"/>
    <w:rsid w:val="0066580E"/>
    <w:rsid w:val="00673540"/>
    <w:rsid w:val="006737BA"/>
    <w:rsid w:val="006904A9"/>
    <w:rsid w:val="006978E0"/>
    <w:rsid w:val="006B2F95"/>
    <w:rsid w:val="006B6D9E"/>
    <w:rsid w:val="006C1C6B"/>
    <w:rsid w:val="006C5699"/>
    <w:rsid w:val="0070162E"/>
    <w:rsid w:val="00703B7F"/>
    <w:rsid w:val="00727AD1"/>
    <w:rsid w:val="00736B9C"/>
    <w:rsid w:val="00743344"/>
    <w:rsid w:val="007434B9"/>
    <w:rsid w:val="007512D0"/>
    <w:rsid w:val="00776B1C"/>
    <w:rsid w:val="00777D85"/>
    <w:rsid w:val="007A2EBB"/>
    <w:rsid w:val="007B504A"/>
    <w:rsid w:val="007B6A80"/>
    <w:rsid w:val="007D4BB5"/>
    <w:rsid w:val="007F1224"/>
    <w:rsid w:val="008155FA"/>
    <w:rsid w:val="00820AFD"/>
    <w:rsid w:val="00845EEE"/>
    <w:rsid w:val="0085572D"/>
    <w:rsid w:val="00866EF6"/>
    <w:rsid w:val="00867F13"/>
    <w:rsid w:val="00890958"/>
    <w:rsid w:val="00893F05"/>
    <w:rsid w:val="008B519F"/>
    <w:rsid w:val="008B7983"/>
    <w:rsid w:val="008C12D3"/>
    <w:rsid w:val="00946C4E"/>
    <w:rsid w:val="0097569A"/>
    <w:rsid w:val="009A35DF"/>
    <w:rsid w:val="009A3D55"/>
    <w:rsid w:val="009A589F"/>
    <w:rsid w:val="009A66E6"/>
    <w:rsid w:val="009E56B3"/>
    <w:rsid w:val="00A25517"/>
    <w:rsid w:val="00A316D7"/>
    <w:rsid w:val="00A55A59"/>
    <w:rsid w:val="00A57B1F"/>
    <w:rsid w:val="00A72506"/>
    <w:rsid w:val="00AB49A5"/>
    <w:rsid w:val="00B02E08"/>
    <w:rsid w:val="00B06874"/>
    <w:rsid w:val="00B07B1A"/>
    <w:rsid w:val="00B24383"/>
    <w:rsid w:val="00B42A48"/>
    <w:rsid w:val="00B56703"/>
    <w:rsid w:val="00B60404"/>
    <w:rsid w:val="00B72076"/>
    <w:rsid w:val="00B81789"/>
    <w:rsid w:val="00B83761"/>
    <w:rsid w:val="00B83B9E"/>
    <w:rsid w:val="00B86125"/>
    <w:rsid w:val="00B94C63"/>
    <w:rsid w:val="00BB4DB8"/>
    <w:rsid w:val="00BD4861"/>
    <w:rsid w:val="00BF1C76"/>
    <w:rsid w:val="00BF4D13"/>
    <w:rsid w:val="00C02F67"/>
    <w:rsid w:val="00C20840"/>
    <w:rsid w:val="00C26A40"/>
    <w:rsid w:val="00C33B9F"/>
    <w:rsid w:val="00C516A0"/>
    <w:rsid w:val="00C710D5"/>
    <w:rsid w:val="00C74778"/>
    <w:rsid w:val="00C86C1F"/>
    <w:rsid w:val="00CB233C"/>
    <w:rsid w:val="00CD36DC"/>
    <w:rsid w:val="00CE4C96"/>
    <w:rsid w:val="00CE5798"/>
    <w:rsid w:val="00CF3F9D"/>
    <w:rsid w:val="00CF7586"/>
    <w:rsid w:val="00D077DC"/>
    <w:rsid w:val="00D40171"/>
    <w:rsid w:val="00D44726"/>
    <w:rsid w:val="00D501E1"/>
    <w:rsid w:val="00D50960"/>
    <w:rsid w:val="00DC37E7"/>
    <w:rsid w:val="00DD0DEC"/>
    <w:rsid w:val="00DE5D46"/>
    <w:rsid w:val="00E03E18"/>
    <w:rsid w:val="00E10A9F"/>
    <w:rsid w:val="00E35E67"/>
    <w:rsid w:val="00E36064"/>
    <w:rsid w:val="00E42B46"/>
    <w:rsid w:val="00E655D1"/>
    <w:rsid w:val="00E75008"/>
    <w:rsid w:val="00E77CD5"/>
    <w:rsid w:val="00E877E9"/>
    <w:rsid w:val="00E901BC"/>
    <w:rsid w:val="00E975DD"/>
    <w:rsid w:val="00EC254A"/>
    <w:rsid w:val="00EC7773"/>
    <w:rsid w:val="00ED2ED9"/>
    <w:rsid w:val="00EE197A"/>
    <w:rsid w:val="00EE6D36"/>
    <w:rsid w:val="00EF2EA3"/>
    <w:rsid w:val="00EF53D7"/>
    <w:rsid w:val="00F107B9"/>
    <w:rsid w:val="00F13BF4"/>
    <w:rsid w:val="00F15C1B"/>
    <w:rsid w:val="00F37FF5"/>
    <w:rsid w:val="00F470AF"/>
    <w:rsid w:val="00F5032A"/>
    <w:rsid w:val="00F97CCB"/>
    <w:rsid w:val="00FB2A89"/>
    <w:rsid w:val="00FC04EB"/>
    <w:rsid w:val="00FD07F3"/>
    <w:rsid w:val="00FD108F"/>
    <w:rsid w:val="00FD6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46"/>
  </w:style>
  <w:style w:type="paragraph" w:styleId="1">
    <w:name w:val="heading 1"/>
    <w:basedOn w:val="a"/>
    <w:next w:val="a"/>
    <w:link w:val="10"/>
    <w:uiPriority w:val="9"/>
    <w:qFormat/>
    <w:rsid w:val="00727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rsid w:val="00727AD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7C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0B4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27A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27AD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27AD1"/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27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9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4A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14E5C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66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580E"/>
  </w:style>
  <w:style w:type="table" w:styleId="ac">
    <w:name w:val="Table Grid"/>
    <w:basedOn w:val="a1"/>
    <w:uiPriority w:val="59"/>
    <w:rsid w:val="00076B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46"/>
  </w:style>
  <w:style w:type="paragraph" w:styleId="1">
    <w:name w:val="heading 1"/>
    <w:basedOn w:val="a"/>
    <w:next w:val="a"/>
    <w:link w:val="10"/>
    <w:uiPriority w:val="9"/>
    <w:qFormat/>
    <w:rsid w:val="00727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rsid w:val="00727AD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7C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0B4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27A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27AD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27AD1"/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27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9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4A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14E5C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66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580E"/>
  </w:style>
  <w:style w:type="table" w:styleId="ac">
    <w:name w:val="Table Grid"/>
    <w:basedOn w:val="a1"/>
    <w:uiPriority w:val="59"/>
    <w:rsid w:val="00076B1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BE024-9411-4669-B7F7-5D221801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Nimbu</dc:creator>
  <cp:lastModifiedBy>lesha</cp:lastModifiedBy>
  <cp:revision>14</cp:revision>
  <cp:lastPrinted>2018-12-26T13:20:00Z</cp:lastPrinted>
  <dcterms:created xsi:type="dcterms:W3CDTF">2018-11-02T15:29:00Z</dcterms:created>
  <dcterms:modified xsi:type="dcterms:W3CDTF">2018-12-26T13:46:00Z</dcterms:modified>
</cp:coreProperties>
</file>